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Pomp</w:t>
      </w:r>
    </w:p>
    <w:p>
      <w:r>
        <w:drawing>
          <wp:inline distT="0" distB="0" distL="0" distR="0">
            <wp:extent cx="4286250" cy="2952750"/>
            <wp:effectExtent l="19050" t="0" r="0" b="0"/>
            <wp:docPr id="5" name="/ImageGen.ashx?image=/media/377009/pompa-immersion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9/pompa-immersion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575815de3b749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RANGE LH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POWER            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HZ           </w:t>
            </w:r>
          </w:p>
        </w:tc>
      </w:tr>
      <w:tr>
        <w:tc>
          <w:tcPr/>
          <w:p>
            <w:r>
              <w:t xml:space="preserve">020022NMM</w:t>
            </w:r>
          </w:p>
        </w:tc>
        <w:tc>
          <w:tcPr/>
          <w:p>
            <w:r>
              <w:t xml:space="preserve">700-750</w:t>
            </w:r>
          </w:p>
        </w:tc>
        <w:tc>
          <w:tcPr/>
          <w:p>
            <w:r>
              <w:t xml:space="preserve">V 220/240</w:t>
            </w:r>
          </w:p>
        </w:tc>
        <w:tc>
          <w:tcPr/>
          <w:p>
            <w:r>
              <w:t xml:space="preserve">50 / 60</w:t>
            </w:r>
          </w:p>
        </w:tc>
      </w:tr>
      <w:tr>
        <w:tc>
          <w:tcPr/>
          <w:p>
            <w:r>
              <w:t xml:space="preserve">020076NMM*    </w:t>
            </w:r>
          </w:p>
        </w:tc>
        <w:tc>
          <w:tcPr/>
          <w:p>
            <w:r>
              <w:t xml:space="preserve">1500-1800    </w:t>
            </w:r>
          </w:p>
        </w:tc>
        <w:tc>
          <w:tcPr/>
          <w:p>
            <w:r>
              <w:t xml:space="preserve">V 220/240</w:t>
            </w:r>
          </w:p>
        </w:tc>
        <w:tc>
          <w:tcPr/>
          <w:p>
            <w:r>
              <w:t xml:space="preserve">50 / 60</w:t>
            </w:r>
          </w:p>
        </w:tc>
      </w:tr>
      <w:tr>
        <w:tc>
          <w:tcPr/>
          <w:p>
            <w:r>
              <w:t xml:space="preserve">020083NMM*</w:t>
            </w:r>
          </w:p>
        </w:tc>
        <w:tc>
          <w:tcPr/>
          <w:p>
            <w:r>
              <w:t xml:space="preserve">700-750</w:t>
            </w:r>
          </w:p>
        </w:tc>
        <w:tc>
          <w:tcPr/>
          <w:p>
            <w:r>
              <w:t xml:space="preserve">V 220/240</w:t>
            </w:r>
          </w:p>
        </w:tc>
        <w:tc>
          <w:tcPr/>
          <w:p>
            <w:r>
              <w:t xml:space="preserve">50 / 60</w:t>
            </w:r>
          </w:p>
        </w:tc>
      </w:tr>
      <w:tr>
        <w:tc>
          <w:tcPr/>
          <w:p>
            <w:r>
              <w:t xml:space="preserve">020084NMM</w:t>
            </w:r>
          </w:p>
        </w:tc>
        <w:tc>
          <w:tcPr/>
          <w:p>
            <w:r>
              <w:t xml:space="preserve">700-750</w:t>
            </w:r>
          </w:p>
        </w:tc>
        <w:tc>
          <w:tcPr/>
          <w:p>
            <w:r>
              <w:t xml:space="preserve">V 110/115</w:t>
            </w:r>
          </w:p>
        </w:tc>
        <w:tc>
          <w:tcPr/>
          <w:p>
            <w:r>
              <w:t xml:space="preserve">50 / 60</w:t>
            </w:r>
          </w:p>
        </w:tc>
      </w:tr>
      <w:tr>
        <w:tc>
          <w:tcPr/>
          <w:p>
            <w:r>
              <w:t xml:space="preserve">020492</w:t>
            </w:r>
          </w:p>
        </w:tc>
        <w:tc>
          <w:tcPr/>
          <w:p>
            <w:r>
              <w:t xml:space="preserve">6000</w:t>
            </w:r>
          </w:p>
        </w:tc>
        <w:tc>
          <w:tcPr/>
          <w:p>
            <w:r>
              <w:t xml:space="preserve">V 220/230</w:t>
            </w:r>
          </w:p>
        </w:tc>
        <w:tc>
          <w:tcPr/>
          <w:p>
            <w:r>
              <w:t xml:space="preserve">50 / 60</w:t>
            </w:r>
          </w:p>
        </w:tc>
      </w:tr>
      <w:tr>
        <w:tc>
          <w:tcPr>
            <w:gridSpan w:val="10"/>
          </w:tcPr>
          <w:p>
            <w:r>
              <w:t xml:space="preserve">* 4 mts cable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575815de3b749b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