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Compact 200-250-300</w:t>
      </w:r>
    </w:p>
    <w:p>
      <w:r>
        <w:drawing>
          <wp:inline distT="0" distB="0" distL="0" distR="0">
            <wp:extent cx="3838575" cy="2952750"/>
            <wp:effectExtent l="19050" t="0" r="0" b="0"/>
            <wp:docPr id="5" name="/ImageGen.ashx?image=/media/397693/manta-compact-200-250-300_new_2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3/manta-compact-200-250-300_new_2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16fa03c8f54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pPr>
              <w:pStyle w:val="heading 2"/>
            </w:pPr>
            <w:r>
              <w:t xml:space="preserve">Technical Data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>
            <w:tcW w:w="38" w:type="dxa"/>
          </w:tcPr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b710bca6c04434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" w:type="dxa"/>
          </w:tcPr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ac4f4f3b38a42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738d19f81fa4b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dxa"/>
          </w:tcPr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5137d4f2f5c49b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" w:type="dxa"/>
          </w:tcPr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1f5977372204f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4e173acd88c4f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" w:type="dxa"/>
          </w:tcPr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2f43a20491b4d4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" w:type="dxa"/>
          </w:tcPr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7434936377d423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150900</w:t>
            </w:r>
          </w:p>
        </w:tc>
        <w:tc>
          <w:tcPr/>
          <w:p>
            <w:r>
              <w:t xml:space="preserve">FRESA MANTA 200 COMPACT MANUALE</w:t>
            </w:r>
          </w:p>
        </w:tc>
        <w:tc>
          <w:tcPr/>
          <w:p>
            <w:r>
              <w:t xml:space="preserve">350 - 25.4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290x91x121</w:t>
            </w:r>
          </w:p>
        </w:tc>
        <w:tc>
          <w:tcPr/>
          <w:p>
            <w:r>
              <w:t xml:space="preserve">237</w:t>
            </w:r>
          </w:p>
        </w:tc>
      </w:tr>
      <w:tr>
        <w:tc>
          <w:tcPr/>
          <w:p>
            <w:r>
              <w:t xml:space="preserve">150911</w:t>
            </w:r>
          </w:p>
        </w:tc>
        <w:tc>
          <w:tcPr/>
          <w:p>
            <w:r>
              <w:t xml:space="preserve">FRESA MANTA 200 COMPACT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290x91x121</w:t>
            </w:r>
          </w:p>
        </w:tc>
        <w:tc>
          <w:tcPr/>
          <w:p>
            <w:r>
              <w:t xml:space="preserve">290</w:t>
            </w:r>
          </w:p>
        </w:tc>
      </w:tr>
      <w:tr>
        <w:tc>
          <w:tcPr/>
          <w:p>
            <w:r>
              <w:t xml:space="preserve">150920</w:t>
            </w:r>
          </w:p>
        </w:tc>
        <w:tc>
          <w:tcPr/>
          <w:p>
            <w:r>
              <w:t xml:space="preserve">FRESA MANTA 200 COMPACT SEMI AUTOMATICA</w:t>
            </w:r>
          </w:p>
        </w:tc>
        <w:tc>
          <w:tcPr/>
          <w:p>
            <w:r>
              <w:t xml:space="preserve">350 - 25.4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314x91x121</w:t>
            </w:r>
          </w:p>
        </w:tc>
        <w:tc>
          <w:tcPr/>
          <w:p>
            <w:r>
              <w:t xml:space="preserve">250</w:t>
            </w:r>
          </w:p>
        </w:tc>
      </w:tr>
      <w:tr>
        <w:tc>
          <w:tcPr/>
          <w:p>
            <w:r>
              <w:t xml:space="preserve">150931</w:t>
            </w:r>
          </w:p>
        </w:tc>
        <w:tc>
          <w:tcPr/>
          <w:p>
            <w:r>
              <w:t xml:space="preserve">FRESA MANTA 200 COMPACT SEMI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314x91x121</w:t>
            </w:r>
          </w:p>
        </w:tc>
        <w:tc>
          <w:tcPr/>
          <w:p>
            <w:r>
              <w:t xml:space="preserve">305</w:t>
            </w:r>
          </w:p>
        </w:tc>
      </w:tr>
      <w:tr>
        <w:tc>
          <w:tcPr/>
          <w:p>
            <w:r>
              <w:t xml:space="preserve">150901</w:t>
            </w:r>
          </w:p>
        </w:tc>
        <w:tc>
          <w:tcPr/>
          <w:p>
            <w:r>
              <w:t xml:space="preserve">FRESA MANTA 250 COMPACT MANUALE</w:t>
            </w:r>
          </w:p>
        </w:tc>
        <w:tc>
          <w:tcPr/>
          <w:p>
            <w:r>
              <w:t xml:space="preserve">350 - 25.4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340x91x121</w:t>
            </w:r>
          </w:p>
        </w:tc>
        <w:tc>
          <w:tcPr/>
          <w:p>
            <w:r>
              <w:t xml:space="preserve">260</w:t>
            </w:r>
          </w:p>
        </w:tc>
      </w:tr>
      <w:tr>
        <w:tc>
          <w:tcPr/>
          <w:p>
            <w:r>
              <w:t xml:space="preserve">150912</w:t>
            </w:r>
          </w:p>
        </w:tc>
        <w:tc>
          <w:tcPr/>
          <w:p>
            <w:r>
              <w:t xml:space="preserve">FRESA MANTA 250 COMPACT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340x91x121</w:t>
            </w:r>
          </w:p>
        </w:tc>
        <w:tc>
          <w:tcPr/>
          <w:p>
            <w:r>
              <w:t xml:space="preserve">315</w:t>
            </w:r>
          </w:p>
        </w:tc>
      </w:tr>
      <w:tr>
        <w:tc>
          <w:tcPr/>
          <w:p>
            <w:r>
              <w:t xml:space="preserve">150921</w:t>
            </w:r>
          </w:p>
        </w:tc>
        <w:tc>
          <w:tcPr/>
          <w:p>
            <w:r>
              <w:t xml:space="preserve">FRESA MANTA 250 COMPACT SEMI AUTOMATICA</w:t>
            </w:r>
          </w:p>
        </w:tc>
        <w:tc>
          <w:tcPr/>
          <w:p>
            <w:r>
              <w:t xml:space="preserve">350 - 25.4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364x91x121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150932</w:t>
            </w:r>
          </w:p>
        </w:tc>
        <w:tc>
          <w:tcPr/>
          <w:p>
            <w:r>
              <w:t xml:space="preserve">FRESA MANTA 250 COMPACT SEMI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364x91x121</w:t>
            </w:r>
          </w:p>
        </w:tc>
        <w:tc>
          <w:tcPr/>
          <w:p>
            <w:r>
              <w:t xml:space="preserve">335</w:t>
            </w:r>
          </w:p>
        </w:tc>
      </w:tr>
      <w:tr>
        <w:tc>
          <w:tcPr/>
          <w:p>
            <w:r>
              <w:t xml:space="preserve">150902</w:t>
            </w:r>
          </w:p>
        </w:tc>
        <w:tc>
          <w:tcPr/>
          <w:p>
            <w:r>
              <w:t xml:space="preserve">FRESA MANTA 300 COMPACT MANUALE</w:t>
            </w:r>
          </w:p>
        </w:tc>
        <w:tc>
          <w:tcPr/>
          <w:p>
            <w:r>
              <w:t xml:space="preserve">350 - 25.4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390x91x121</w:t>
            </w:r>
          </w:p>
        </w:tc>
        <w:tc>
          <w:tcPr/>
          <w:p>
            <w:r>
              <w:t xml:space="preserve">300</w:t>
            </w:r>
          </w:p>
        </w:tc>
      </w:tr>
      <w:tr>
        <w:tc>
          <w:tcPr/>
          <w:p>
            <w:r>
              <w:t xml:space="preserve">150913</w:t>
            </w:r>
          </w:p>
        </w:tc>
        <w:tc>
          <w:tcPr/>
          <w:p>
            <w:r>
              <w:t xml:space="preserve">FRESA MANTA 300 COMPACT MANUALE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390x91x121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150922</w:t>
            </w:r>
          </w:p>
        </w:tc>
        <w:tc>
          <w:tcPr/>
          <w:p>
            <w:r>
              <w:t xml:space="preserve">FRESA MANTA 300 COMPACT SEMI AUTOMATICA</w:t>
            </w:r>
          </w:p>
        </w:tc>
        <w:tc>
          <w:tcPr/>
          <w:p>
            <w:r>
              <w:t xml:space="preserve">350 - 25.4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414x91x121</w:t>
            </w:r>
          </w:p>
        </w:tc>
        <w:tc>
          <w:tcPr/>
          <w:p>
            <w:r>
              <w:t xml:space="preserve">315</w:t>
            </w:r>
          </w:p>
        </w:tc>
      </w:tr>
      <w:tr>
        <w:tc>
          <w:tcPr/>
          <w:p>
            <w:r>
              <w:t xml:space="preserve">150933</w:t>
            </w:r>
          </w:p>
        </w:tc>
        <w:tc>
          <w:tcPr/>
          <w:p>
            <w:r>
              <w:t xml:space="preserve">FRESA MANTA 300 COMPACT SEMI AUTOMATICA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4 - 400*</w:t>
            </w:r>
          </w:p>
        </w:tc>
        <w:tc>
          <w:tcPr/>
          <w:p>
            <w:r>
              <w:t xml:space="preserve">3000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414x91x121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>
            <w:gridSpan w:val="10"/>
          </w:tcPr>
          <w:p>
            <w:r>
              <w:t xml:space="preserve">* Single phase also available - 2.2 kW - 2800/1400 RPM.</w:t>
            </w:r>
          </w:p>
        </w:tc>
      </w:tr>
    </w:tbl>
    <w:p>
      <w:r>
        <w:drawing>
          <wp:inline distT="0" distB="0" distL="0" distR="0">
            <wp:extent cx="2857500" cy="2486025"/>
            <wp:effectExtent l="19050" t="0" r="0" b="0"/>
            <wp:docPr id="14" name="/media/397694/manta_compact_200-250-300_01_300x26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97694/manta_compact_200-250-300_01_300x261.jpg" descr="Manta _compact _200-250-300_01"/>
                    <pic:cNvPicPr>
                      <a:picLocks noChangeAspect="1" noChangeArrowheads="1"/>
                    </pic:cNvPicPr>
                  </pic:nvPicPr>
                  <pic:blipFill>
                    <a:blip r:embed="R239d14d61e3644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57500" cy="2143125"/>
            <wp:effectExtent l="19050" t="0" r="0" b="0"/>
            <wp:docPr id="15" name="/media/397695/manta-compat-200-250-300_02_300x22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/media/397695/manta-compat-200-250-300_02_300x225.jpg" descr="Manta -compat -200-250-300_02"/>
                    <pic:cNvPicPr>
                      <a:picLocks noChangeAspect="1" noChangeArrowheads="1"/>
                    </pic:cNvPicPr>
                  </pic:nvPicPr>
                  <pic:blipFill>
                    <a:blip r:embed="Raa0c10e3a3f946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857500" cy="2143125"/>
            <wp:effectExtent l="19050" t="0" r="0" b="0"/>
            <wp:docPr id="16" name="/media/397696/manta-compat-200-250-300_03_300x22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/media/397696/manta-compat-200-250-300_03_300x225.jpg" descr="Manta -compat -200-250-300_03"/>
                    <pic:cNvPicPr>
                      <a:picLocks noChangeAspect="1" noChangeArrowheads="1"/>
                    </pic:cNvPicPr>
                  </pic:nvPicPr>
                  <pic:blipFill>
                    <a:blip r:embed="R36f83348fd574e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16fa03c8f54d40" /><Relationship Type="http://schemas.openxmlformats.org/officeDocument/2006/relationships/image" Target="/media/image.gif" Id="R1b710bca6c04434b" /><Relationship Type="http://schemas.openxmlformats.org/officeDocument/2006/relationships/image" Target="/media/image2.gif" Id="R1ac4f4f3b38a4274" /><Relationship Type="http://schemas.openxmlformats.org/officeDocument/2006/relationships/image" Target="/media/image3.gif" Id="R7738d19f81fa4b9a" /><Relationship Type="http://schemas.openxmlformats.org/officeDocument/2006/relationships/image" Target="/media/image4.gif" Id="Rd5137d4f2f5c49be" /><Relationship Type="http://schemas.openxmlformats.org/officeDocument/2006/relationships/image" Target="/media/image5.gif" Id="R31f5977372204f91" /><Relationship Type="http://schemas.openxmlformats.org/officeDocument/2006/relationships/image" Target="/media/image6.gif" Id="R04e173acd88c4f34" /><Relationship Type="http://schemas.openxmlformats.org/officeDocument/2006/relationships/image" Target="/media/image7.gif" Id="Rd2f43a20491b4d4f" /><Relationship Type="http://schemas.openxmlformats.org/officeDocument/2006/relationships/image" Target="/media/image8.gif" Id="Ra7434936377d423f" /><Relationship Type="http://schemas.openxmlformats.org/officeDocument/2006/relationships/image" Target="/media/image4.jpg" Id="R239d14d61e3644c3" /><Relationship Type="http://schemas.openxmlformats.org/officeDocument/2006/relationships/image" Target="/media/image5.jpg" Id="Raa0c10e3a3f946b5" /><Relationship Type="http://schemas.openxmlformats.org/officeDocument/2006/relationships/image" Target="/media/image6.jpg" Id="R36f83348fd574e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