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Luchttransportslang 10 meter</w:t>
      </w:r>
    </w:p>
    <w:p>
      <w:r>
        <w:drawing>
          <wp:inline distT="0" distB="0" distL="0" distR="0">
            <wp:extent cx="5038725" cy="2952750"/>
            <wp:effectExtent l="19050" t="0" r="0" b="0"/>
            <wp:docPr id="5" name="/ImageGen.ashx?image=/media/143383/Ventilatoren-luchttransportslang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83/Ventilatoren-luchttransportslang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65dc6932b5346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Flexibele hoge druk luchttransportslang voor de Dryfast radiaal en axiaal ventilatoren, beschikbaar in de volgende diameters: 100, 200, 300, 450, 550 en 600 mm. Zwaardere kwaliteit, om te voorkomen dat de slang in de ventilator gezogen wordt. De slangen zijn in de lengte-richting samendrukbaar tot 20% van de oorspronkelijke lengte. Ook toepasbaar op de aanzuigzijde van de TTV en TFV serie ventilatoren.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Lengte 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rPr>
                <w:b/>
              </w:rPr>
              <w:t xml:space="preserve">Diameters</w:t>
            </w:r>
          </w:p>
        </w:tc>
        <w:tc>
          <w:tcPr/>
          <w:p>
            <w:r>
              <w:t xml:space="preserve">ø 100 mm, ø 200 mm, ø 300 mm,</w:t>
            </w:r>
            <w:r>
              <w:br/>
            </w:r>
            <w:r>
              <w:t xml:space="preserve">ø 400 mm, ø 450 mm, ø 500 mm,</w:t>
            </w:r>
            <w:r>
              <w:br/>
            </w:r>
            <w:r>
              <w:t xml:space="preserve">ø 550 mm, ø 600 mm</w:t>
            </w:r>
          </w:p>
        </w:tc>
      </w:tr>
      <w:tr>
        <w:tc>
          <w:tcPr/>
          <w:p>
            <w:r>
              <w:rPr>
                <w:b/>
              </w:rPr>
              <w:t xml:space="preserve">Materiaal</w:t>
            </w:r>
          </w:p>
        </w:tc>
        <w:tc>
          <w:tcPr/>
          <w:p>
            <w:r>
              <w:t xml:space="preserve">polyester met PVC coating 200 gr/m², met slijtstrip</w:t>
            </w:r>
          </w:p>
        </w:tc>
      </w:tr>
      <w:tr>
        <w:tc>
          <w:tcPr/>
          <w:p>
            <w:r>
              <w:rPr>
                <w:b/>
              </w:rPr>
              <w:t xml:space="preserve">Temperatuurbereik</w:t>
            </w:r>
            <w:r>
              <w:br/>
            </w:r>
          </w:p>
        </w:tc>
        <w:tc>
          <w:tcPr/>
          <w:p>
            <w:r>
              <w:t xml:space="preserve">tot 80°C</w:t>
            </w:r>
          </w:p>
        </w:tc>
      </w:tr>
      <w:tr>
        <w:tc>
          <w:tcPr/>
          <w:p>
            <w:r>
              <w:rPr>
                <w:b/>
              </w:rPr>
              <w:t xml:space="preserve">Kleur</w:t>
            </w:r>
          </w:p>
        </w:tc>
        <w:tc>
          <w:tcPr/>
          <w:p>
            <w:r>
              <w:t xml:space="preserve">geel, met zwarte slijtstrip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65dc6932b53469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