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RVS gebogen buis Ø 38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4/airbo_buisgebog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4/airbo_buisgebog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c7afab39df42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RVS gebogen buis ø38mm:</w:t>
      </w:r>
    </w:p>
    <w:p>
      <w:r>
        <w:t xml:space="preserve">– RVS gebogen buis aan te sluiten op ø38mm accessoires</w:t>
      </w:r>
      <w:r>
        <w:br/>
      </w:r>
      <w:r>
        <w:t xml:space="preserve">– Bestelnummer: 500365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6c7afab39df42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