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LK 604</w:t>
      </w:r>
    </w:p>
    <w:p>
      <w:r>
        <w:drawing>
          <wp:inline distT="0" distB="0" distL="0" distR="0">
            <wp:extent cx="5467350" cy="2952750"/>
            <wp:effectExtent l="19050" t="0" r="0" b="0"/>
            <wp:docPr id="5" name="/ImageGen.ashx?image=/media/43231/lk60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31/lk60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eb06fe306c944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175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4000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720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252.721</w:t>
                  </w:r>
                </w:p>
              </w:tc>
            </w:tr>
            <w:tr>
              <w:tc>
                <w:tcPr/>
                <w:p>
                  <w:r>
                    <w:t xml:space="preserve">1 spansleutel</w:t>
                  </w:r>
                </w:p>
              </w:tc>
              <w:tc>
                <w:tcPr/>
                <w:p>
                  <w:r>
                    <w:t xml:space="preserve">100.110</w:t>
                  </w:r>
                </w:p>
              </w:tc>
            </w:tr>
            <w:tr>
              <w:tc>
                <w:tcPr/>
                <w:p>
                  <w:r>
                    <w:t xml:space="preserve">1 elastische schuurzool 170 Ø + spanmoer M 14</w:t>
                  </w:r>
                </w:p>
              </w:tc>
              <w:tc>
                <w:tcPr/>
                <w:p>
                  <w:r>
                    <w:t xml:space="preserve">124.079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1200 Watt haakse slijper voor schuren met schijf 175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Werken zonder beschermkap bij gebruik van elastisch steunpad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Rubber beschermlaag ter bescherming van machine en werkoppervlak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eb06fe306c9443a" /><Relationship Type="http://schemas.openxmlformats.org/officeDocument/2006/relationships/numbering" Target="/word/numbering.xml" Id="Rb44b2d320a644d0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