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EDS125T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13/EDS125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3/EDS125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2f65c658284d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diamant tegelzaagmachine voor het droogzagen in (natuur) steen en tegels. Compleet met stofafzuiging en diamantschijf 125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4026851013842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Asgat 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Tot 36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2,8 kg</w:t>
            </w:r>
          </w:p>
        </w:tc>
      </w:tr>
    </w:tbl>
    <w:p>
      <w:r>
        <w:t xml:space="preserve">Toebehoren:</w:t>
      </w:r>
    </w:p>
    <w:tbl>
      <w:tblPr>
        <w:tblW w:w="3555" w:type="dxa"/>
      </w:tblPr>
      <w:tblGrid>
        <w:gridCol/>
        <w:gridCol/>
      </w:tblGrid>
      <w:tr>
        <w:tc>
          <w:tcPr/>
          <w:p>
            <w:r>
              <w:t xml:space="preserve">Zaagtafel ETT 700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Zaagtafel ETT 1200   </w:t>
            </w:r>
          </w:p>
        </w:tc>
        <w:tc>
          <w:tcPr/>
          <w:p>
            <w:r>
              <w:t xml:space="preserve">1200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22f65c658284d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