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EHB16/2.4S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6/EHB16-2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6/EHB16-2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3dfb5b031945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1100 Watt - rechts / links</w:t>
      </w:r>
    </w:p>
    <w:p>
      <w:r>
        <w:t xml:space="preserve">Krachtige 1100 Watt boormachine, rechts- en linksdraaiend, met 2 versnelingen en traploos regelbaar toerental,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10.014.02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8713265020417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/ 0-760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16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uitwendige draad 5/8"x16G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boorhouder 16 mm met sleutel en handgreep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104edf8c4484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EHB16/2.4S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93dfb5b03194584" /><Relationship Type="http://schemas.openxmlformats.org/officeDocument/2006/relationships/image" Target="/media/image3.jpg" Id="R9104edf8c4484d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