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G - universeel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93886/zaagblad-g.jpe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3886/zaagblad-g.jpe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6ad905ef4284e0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Arbortech zaagblad G - voor algemeen en diep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Diepte: 115 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Breedte: 7,2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het inzagen van lood, dilatatievoegen, zagen van blokken, voegen, sleuven enz.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geschikt voor het zagen van boomwortels in de grond.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Hardmetalen tanden zijn na te slijpen.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Set zaagbladen</w:t>
      </w:r>
      <w:r>
        <w:br/>
      </w:r>
      <w:r>
        <w:br/>
      </w:r>
      <w:r>
        <w:t xml:space="preserve">Deze set zaagbladen is uitsluitend geschikt voor de AS160, AS170 en AS175 </w:t>
      </w:r>
    </w:p>
    <w:p>
      <w:r>
        <w:t xml:space="preserve">Art. nr: 900510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6ad905ef4284e0b" /><Relationship Type="http://schemas.openxmlformats.org/officeDocument/2006/relationships/numbering" Target="/word/numbering.xml" Id="R5089defa75374ad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