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2450050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7/24500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7/24500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888e888a934b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waterverdeler is geschroefd op de achterkant van de opname. Vanuit een centrale waterstraal wordt er voldoende watertoevoer geproduceerd voor nat polijsten van voornamelijk kwarts composiet.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2450050</w:t>
            </w:r>
          </w:p>
        </w:tc>
        <w:tc>
          <w:tcPr/>
          <w:p>
            <w:r>
              <w:t xml:space="preserve">Wasserverteiler für SF- Aufnahmeteller</w:t>
            </w:r>
          </w:p>
        </w:tc>
        <w:tc>
          <w:tcPr/>
          <w:p>
            <w:r>
              <w:t xml:space="preserve">M 14 / Edelstahl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888e888a934b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