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wasboy Smart met sponsspaan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27/raimondi-smart-skipp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7/raimondi-smart-skipp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bd4a265fe047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244</w:t>
      </w:r>
    </w:p>
    <w:p>
      <w:r>
        <w:t xml:space="preserve">Raimondi wasboy “Smart” inc. sponspaan.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bd4a265fe047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