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OS 14/85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42/sgr-519-022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42/sgr-519-022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4801b8784db424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OS 14/85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HCS segmentzaagblad Hout, gebogen</w:t>
      </w:r>
    </w:p>
    <w:p>
      <w:pPr>
        <w:pStyle w:val="heading 3"/>
      </w:pPr>
      <w:r>
        <w:t xml:space="preserve">Toepassing</w:t>
      </w:r>
    </w:p>
    <w:p>
      <w:r>
        <w:t xml:space="preserve">Invallend zagen in massief hout, bijv. voor de inbouw van ventilatieroosters. Hout vlak afzagen (bijv. uitstekende tap van een houtverbinding). Kunststof buis (PVC) pas zagen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OS14/85 [1x]     </w:t>
            </w:r>
          </w:p>
        </w:tc>
        <w:tc>
          <w:tcPr/>
          <w:p>
            <w:r>
              <w:t xml:space="preserve">ACZ 85 EC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4801b8784db424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