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FKC-FL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479545/zaagblad-fkc-fl-115x2223-tl251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5/zaagblad-fkc-fl-115x2223-tl251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fcd1a9682342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07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TL25102</w:t>
            </w:r>
          </w:p>
        </w:tc>
        <w:tc>
          <w:tcPr/>
          <w:p>
            <w:r>
              <w:t xml:space="preserve">115/22,23 Pristis Tegels FKC-FL 1,4x10mm Metallic blauw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TL25103</w:t>
            </w:r>
          </w:p>
        </w:tc>
        <w:tc>
          <w:tcPr/>
          <w:p>
            <w:r>
              <w:t xml:space="preserve">125/22,23 Pristis Tegels FKC-FL 1,4x10mm Metallic 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fcd1a96823424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