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ring Fury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6/90000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6/90000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fea779a1f244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Fury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  <w:r>
        <w:br/>
      </w:r>
      <w:r>
        <w:t xml:space="preserve">Gepositioneerde diamant in segmenten.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  </w:t>
            </w:r>
          </w:p>
        </w:tc>
        <w:tc>
          <w:tcPr/>
          <w:p>
            <w:r>
              <w:t xml:space="preserve">10 t/m 16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300/600/1000/1500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78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20" w:type="dxa"/>
          </w:tcPr>
          <w:p>
            <w:r>
              <w:t xml:space="preserve">Artikelcode</w:t>
            </w:r>
          </w:p>
        </w:tc>
        <w:tc>
          <w:tcPr>
            <w:tcW w:w="403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51000800100150</w:t>
            </w:r>
          </w:p>
        </w:tc>
        <w:tc>
          <w:tcPr/>
          <w:p>
            <w:r>
              <w:t xml:space="preserve">010/150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51000800100300</w:t>
            </w:r>
          </w:p>
        </w:tc>
        <w:tc>
          <w:tcPr/>
          <w:p>
            <w:r>
              <w:t xml:space="preserve">010/300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51000800100600</w:t>
            </w:r>
          </w:p>
        </w:tc>
        <w:tc>
          <w:tcPr/>
          <w:p>
            <w:r>
              <w:t xml:space="preserve">010/600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51000800101000</w:t>
            </w:r>
          </w:p>
        </w:tc>
        <w:tc>
          <w:tcPr/>
          <w:p>
            <w:r>
              <w:t xml:space="preserve">010/1000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51000800101500</w:t>
            </w:r>
          </w:p>
        </w:tc>
        <w:tc>
          <w:tcPr/>
          <w:p>
            <w:r>
              <w:t xml:space="preserve">010/1500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51000800120150</w:t>
            </w:r>
          </w:p>
        </w:tc>
        <w:tc>
          <w:tcPr/>
          <w:p>
            <w:r>
              <w:t xml:space="preserve">012/150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51000800120300</w:t>
            </w:r>
          </w:p>
        </w:tc>
        <w:tc>
          <w:tcPr/>
          <w:p>
            <w:r>
              <w:t xml:space="preserve">012/300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51000800120600</w:t>
            </w:r>
          </w:p>
        </w:tc>
        <w:tc>
          <w:tcPr/>
          <w:p>
            <w:r>
              <w:t xml:space="preserve">012/600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51000800121000</w:t>
            </w:r>
          </w:p>
        </w:tc>
        <w:tc>
          <w:tcPr/>
          <w:p>
            <w:r>
              <w:t xml:space="preserve">012/1000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51000800121500</w:t>
            </w:r>
          </w:p>
        </w:tc>
        <w:tc>
          <w:tcPr/>
          <w:p>
            <w:r>
              <w:t xml:space="preserve">012/1500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51000800140300</w:t>
            </w:r>
          </w:p>
        </w:tc>
        <w:tc>
          <w:tcPr/>
          <w:p>
            <w:r>
              <w:t xml:space="preserve">014/300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51000800140600</w:t>
            </w:r>
          </w:p>
        </w:tc>
        <w:tc>
          <w:tcPr/>
          <w:p>
            <w:r>
              <w:t xml:space="preserve">014/600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51000800141000</w:t>
            </w:r>
          </w:p>
        </w:tc>
        <w:tc>
          <w:tcPr/>
          <w:p>
            <w:r>
              <w:t xml:space="preserve">014/1000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51000800141500</w:t>
            </w:r>
          </w:p>
        </w:tc>
        <w:tc>
          <w:tcPr/>
          <w:p>
            <w:r>
              <w:t xml:space="preserve">014/1500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51000800150300</w:t>
            </w:r>
          </w:p>
        </w:tc>
        <w:tc>
          <w:tcPr/>
          <w:p>
            <w:r>
              <w:t xml:space="preserve">015/300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51000800150600</w:t>
            </w:r>
          </w:p>
        </w:tc>
        <w:tc>
          <w:tcPr/>
          <w:p>
            <w:r>
              <w:t xml:space="preserve">015/600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51000800151000</w:t>
            </w:r>
          </w:p>
        </w:tc>
        <w:tc>
          <w:tcPr/>
          <w:p>
            <w:r>
              <w:t xml:space="preserve">015/1000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51000800151500</w:t>
            </w:r>
          </w:p>
        </w:tc>
        <w:tc>
          <w:tcPr/>
          <w:p>
            <w:r>
              <w:t xml:space="preserve">015/1500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51000800160300</w:t>
            </w:r>
          </w:p>
        </w:tc>
        <w:tc>
          <w:tcPr/>
          <w:p>
            <w:r>
              <w:t xml:space="preserve">016/300 R1/2 Diamantboor dunwandig Fury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fea779a1f244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