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6106015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646/6106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46/6106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72fc527607244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36W +</w:t>
      </w:r>
    </w:p>
    <w:p>
      <w:r>
        <w:t xml:space="preserve">230V - 5m NWPK 3X1.5mm2</w:t>
      </w:r>
      <w:r>
        <w:br/>
      </w:r>
      <w:r>
        <w:t xml:space="preserve">3 contactdozen - noodstroom</w:t>
      </w:r>
    </w:p>
    <w:p>
      <w:r>
        <w:t xml:space="preserve">Gladiator bouwlamp met een slagvaste en waterbestendige twee-componenten behuizing en een transparante polycarbonaat ruit. Door een brede lichtbundel wordt de gehele werkplek egaal verlicht. Met noodlicht en zaklampfunctie (40% van de lichtcapaciteit gedurende 30 minuten).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61.060.15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4017506028151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36 Watt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43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2G10 (PL-lamphouder 4-pins)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PLL-lamp 36 Watt / 840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2800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3 x Schuko 230V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Ja (inclusief zaklampfunctie)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3,5 kg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ENEC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72fc5276072445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