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ED 50-600</w:t>
      </w:r>
    </w:p>
    <w:p>
      <w:r>
        <w:drawing>
          <wp:inline distT="0" distB="0" distL="0" distR="0">
            <wp:extent cx="3829050" cy="2952750"/>
            <wp:effectExtent l="19050" t="0" r="0" b="0"/>
            <wp:docPr id="5" name="/ImageGen.ashx?image=/media/376977/manta-ed-50-60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6977/manta-ed-50-60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b6ad810fb4e44f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Technical Data</w:t>
      </w:r>
    </w:p>
    <w:tbl>
      <w:tblPr>
        <w:tblW w:w="auto" w:type="pct"/>
        <w:tblStyle w:val=""/>
        <w:tblCellSpacing w:w="0" w:type="dxa"/>
        <w:tblInd w:w="0" w:type="dxa"/>
      </w:tblPr>
      <w:tblGrid>
        <w:gridCol/>
      </w:tblGrid>
      <w:tr>
        <w:tc>
          <w:tcPr>
            <w:gridSpan w:val="10"/>
          </w:tcPr>
          <w:p>
            <w:r>
              <w:t xml:space="preserve"> </w:t>
            </w:r>
          </w:p>
        </w:tc>
      </w:tr>
      <w:tr>
        <w:tc>
          <w:tcPr/>
          <w:p>
            <w:r>
              <w:rPr>
                <w:b/>
              </w:rPr>
              <w:t xml:space="preserve">ITEM</w:t>
            </w:r>
          </w:p>
        </w:tc>
        <w:tc>
          <w:tcPr/>
          <w:p>
            <w:r>
              <w:rPr>
                <w:b/>
              </w:rPr>
              <w:t xml:space="preserve">MOD.</w:t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6" name="http://www.nuovamondialmec.com/images/stories/schede/ico01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http://www.nuovamondialmec.com/images/stories/schede/ico01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a11bd73769cb4e5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7" name="http://www.nuovamondialmec.com/images/stories/schede/ico02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http://www.nuovamondialmec.com/images/stories/schede/ico02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308821eff56c4ae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571500" cy="666750"/>
                  <wp:effectExtent l="19050" t="0" r="0" b="0"/>
                  <wp:docPr id="8" name="http://www.nuovamondialmec.com/images/stories/schede/ico03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" name="http://www.nuovamondialmec.com/images/stories/schede/ico03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e82341abebdb43fa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409575" cy="666750"/>
                  <wp:effectExtent l="19050" t="0" r="0" b="0"/>
                  <wp:docPr id="9" name="http://www.nuovamondialmec.com/images/stories/schede/ico04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http://www.nuovamondialmec.com/images/stories/schede/ico04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10dce950303349f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23850" cy="666750"/>
                  <wp:effectExtent l="19050" t="0" r="0" b="0"/>
                  <wp:docPr id="10" name="http://www.nuovamondialmec.com/images/stories/schede/ico05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" name="http://www.nuovamondialmec.com/images/stories/schede/ico05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91f3a9353073450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11" name="http://www.nuovamondialmec.com/images/stories/schede/ico06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http://www.nuovamondialmec.com/images/stories/schede/ico06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58c17c1d1e76406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666750" cy="666750"/>
                  <wp:effectExtent l="19050" t="0" r="0" b="0"/>
                  <wp:docPr id="12" name="http://www.nuovamondialmec.com/images/stories/schede/ico07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" name="http://www.nuovamondialmec.com/images/stories/schede/ico07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120783a7db4341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409575" cy="666750"/>
                  <wp:effectExtent l="19050" t="0" r="0" b="0"/>
                  <wp:docPr id="13" name="http://www.nuovamondialmec.com/images/stories/schede/ico08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http://www.nuovamondialmec.com/images/stories/schede/ico08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0fcbbe1319fc42c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/>
          <w:p>
            <w:r>
              <w:t xml:space="preserve">120163   </w:t>
            </w:r>
          </w:p>
        </w:tc>
        <w:tc>
          <w:tcPr/>
          <w:p>
            <w:r>
              <w:t xml:space="preserve">MANTA ED 50-600</w:t>
            </w:r>
          </w:p>
        </w:tc>
        <w:tc>
          <w:tcPr/>
          <w:p>
            <w:r>
              <w:t xml:space="preserve">600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4 - 400</w:t>
            </w:r>
          </w:p>
        </w:tc>
        <w:tc>
          <w:tcPr/>
          <w:p>
            <w:r>
              <w:t xml:space="preserve">400</w:t>
            </w:r>
          </w:p>
        </w:tc>
        <w:tc>
          <w:tcPr/>
          <w:p>
            <w:r>
              <w:t xml:space="preserve">330</w:t>
            </w:r>
          </w:p>
        </w:tc>
        <w:tc>
          <w:tcPr/>
          <w:p>
            <w:r>
              <w:t xml:space="preserve">230</w:t>
            </w:r>
          </w:p>
        </w:tc>
        <w:tc>
          <w:tcPr/>
          <w:p>
            <w:r>
              <w:t xml:space="preserve">123x61,5x145</w:t>
            </w:r>
          </w:p>
        </w:tc>
        <w:tc>
          <w:tcPr/>
          <w:p>
            <w:r>
              <w:t xml:space="preserve">   89</w:t>
            </w:r>
          </w:p>
        </w:tc>
      </w:tr>
      <w:tr>
        <w:tc>
          <w:tcPr/>
          <w:p>
            <w:r>
              <w:t xml:space="preserve">120171</w:t>
            </w:r>
          </w:p>
        </w:tc>
        <w:tc>
          <w:tcPr/>
          <w:p>
            <w:r>
              <w:t xml:space="preserve">MANTA ED 50-600 monofase</w:t>
            </w:r>
          </w:p>
        </w:tc>
        <w:tc>
          <w:tcPr/>
          <w:p>
            <w:r>
              <w:t xml:space="preserve">600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2.2 - 230</w:t>
            </w:r>
          </w:p>
        </w:tc>
        <w:tc>
          <w:tcPr/>
          <w:p>
            <w:r>
              <w:t xml:space="preserve">400</w:t>
            </w:r>
          </w:p>
        </w:tc>
        <w:tc>
          <w:tcPr/>
          <w:p>
            <w:r>
              <w:t xml:space="preserve">330</w:t>
            </w:r>
          </w:p>
        </w:tc>
        <w:tc>
          <w:tcPr/>
          <w:p>
            <w:r>
              <w:t xml:space="preserve">230</w:t>
            </w:r>
          </w:p>
        </w:tc>
        <w:tc>
          <w:tcPr/>
          <w:p>
            <w:r>
              <w:t xml:space="preserve">123x61,5x145</w:t>
            </w:r>
          </w:p>
        </w:tc>
        <w:tc>
          <w:tcPr/>
          <w:p>
            <w:r>
              <w:t xml:space="preserve">   89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b6ad810fb4e44fe" /><Relationship Type="http://schemas.openxmlformats.org/officeDocument/2006/relationships/image" Target="/media/image.gif" Id="Ra11bd73769cb4e53" /><Relationship Type="http://schemas.openxmlformats.org/officeDocument/2006/relationships/image" Target="/media/image2.gif" Id="R308821eff56c4ae5" /><Relationship Type="http://schemas.openxmlformats.org/officeDocument/2006/relationships/image" Target="/media/image3.gif" Id="Re82341abebdb43fa" /><Relationship Type="http://schemas.openxmlformats.org/officeDocument/2006/relationships/image" Target="/media/image4.gif" Id="R10dce950303349f8" /><Relationship Type="http://schemas.openxmlformats.org/officeDocument/2006/relationships/image" Target="/media/image5.gif" Id="R91f3a93530734502" /><Relationship Type="http://schemas.openxmlformats.org/officeDocument/2006/relationships/image" Target="/media/image6.gif" Id="R58c17c1d1e76406e" /><Relationship Type="http://schemas.openxmlformats.org/officeDocument/2006/relationships/image" Target="/media/image7.gif" Id="R120783a7db434131" /><Relationship Type="http://schemas.openxmlformats.org/officeDocument/2006/relationships/image" Target="/media/image8.gif" Id="R0fcbbe1319fc42c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