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49 mm (5,0 mtr)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58/49-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58/49-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322784fda5d4e6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5,0 meter stofzuigerslang geschikt voor aansluitingen van 49 mm</w:t>
      </w:r>
    </w:p>
    <w:p>
      <w:pPr>
        <w:pStyle w:val="heading 4"/>
      </w:pPr>
      <w:r>
        <w:t xml:space="preserve">Beschrijving van Starmix Toebehoren 415758</w:t>
      </w:r>
    </w:p>
    <w:p>
      <w:r>
        <w:br/>
      </w:r>
      <w:r>
        <w:t xml:space="preserve">Starmix stofzuigerslang</w:t>
      </w:r>
      <w:r>
        <w:br/>
      </w:r>
      <w:r>
        <w:br/>
      </w:r>
      <w:r>
        <w:t xml:space="preserve">Starmix geeft u de mogelijkheid om zelf uw stofzuiger samen te stellen. Zo voldoet de stofzuiger voor 100% aan uw wensen. Deze Starmix stofzuigerslang is 49 mm en 5,0 meter lang.</w:t>
      </w:r>
      <w:r>
        <w:br/>
      </w:r>
      <w:r>
        <w:br/>
      </w:r>
      <w:r>
        <w:t xml:space="preserve">Bijzondere Kenmerken: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Losse stofzuigerslang voor uw Starmix stofzuiger</w:t>
      </w:r>
    </w:p>
    <w:p>
      <w:pPr>
        <w:pStyle w:val="heading 4"/>
      </w:pPr>
      <w:r>
        <w:t xml:space="preserve">Technische gegevens van Starmix Toebehoren 415758</w:t>
      </w:r>
    </w:p>
    <w:p>
      <w:r>
        <w:br/>
      </w:r>
      <w:r>
        <w:t xml:space="preserve">Specificaties: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49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5,0 meter</w:t>
      </w:r>
    </w:p>
    <w:p>
      <w:r>
        <w:t xml:space="preserve">Standaard Meegeleverd: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Starmix stofzuigerslang 49 mm / 5,0 meter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322784fda5d4e6c" /><Relationship Type="http://schemas.openxmlformats.org/officeDocument/2006/relationships/numbering" Target="/word/numbering.xml" Id="R30a7807bd8b94f3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