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RST 30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143209/rst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9/rst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a03126f5a245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swinko mengstandaards kunnen een gemakkelijke hulp zijn bij het mengen. De mengstandaar RST30 is ontwikkeld voor gebruik met de S-modellen Swinko mixers voor het mengen van verven, lakken , lijmen etc. tot 30 Kg. De kuip wordt hierbij op de gegalvaniseerde onderplaat geplaatst.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a03126f5a245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