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13010</w:t>
      </w:r>
    </w:p>
    <w:p>
      <w:r>
        <w:drawing>
          <wp:inline distT="0" distB="0" distL="0" distR="0">
            <wp:extent cx="3581400" cy="2952750"/>
            <wp:effectExtent l="19050" t="0" r="0" b="0"/>
            <wp:docPr id="5" name="/ImageGen.ashx?image=/media/143236/1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6/1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26eab35137d43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Speciekuip</w:t>
      </w:r>
    </w:p>
    <w:p>
      <w:r>
        <w:t xml:space="preserve">65 liter - t.b.v.automix 1801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13.010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8713265032960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65 liter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Automix 1801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26eab35137d43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