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PHD40MV</w:t>
      </w:r>
    </w:p>
    <w:p>
      <w:r>
        <w:drawing>
          <wp:inline distT="0" distB="0" distL="0" distR="0">
            <wp:extent cx="5591175" cy="2952750"/>
            <wp:effectExtent l="19050" t="0" r="0" b="0"/>
            <wp:docPr id="5" name="/ImageGen.ashx?image=/media/205424/phd-40m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24/phd-40m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b884a0d1fb40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PHD40MV - Combihamer - 1100W</w:t>
      </w:r>
      <w:r>
        <w:br/>
      </w:r>
      <w:r>
        <w:br/>
      </w:r>
      <w:r>
        <w:rPr>
          <w:color w:val="000000"/>
        </w:rPr>
        <w:t xml:space="preserve">- Ideaal voor het boren van anker- en bevestigingsgaten van 16-40 mm </w:t>
      </w:r>
      <w:r>
        <w:rPr>
          <w:color w:val="000000"/>
        </w:rPr>
        <w:t xml:space="preserve">in beton en metselwerk </w:t>
      </w:r>
      <w:r>
        <w:br/>
      </w:r>
      <w:r>
        <w:rPr>
          <w:color w:val="000000"/>
        </w:rPr>
        <w:t xml:space="preserve">- Rotatiestop voor licht beitelwerk in steen, zacht metselwerk en in beperkte mate in licht beton </w:t>
      </w:r>
      <w:r>
        <w:br/>
      </w:r>
      <w:r>
        <w:rPr>
          <w:color w:val="000000"/>
        </w:rPr>
        <w:t xml:space="preserve">- Groot 40 mm </w:t>
      </w:r>
      <w:r>
        <w:rPr>
          <w:color w:val="000000"/>
        </w:rPr>
        <w:t xml:space="preserve">hamermechanisme levert hoge prestaties met een geringe belasting van de vitale onderdelen wat de duurzaamheid ten goede komt </w:t>
      </w:r>
      <w:r>
        <w:br/>
      </w:r>
      <w:r>
        <w:rPr>
          <w:color w:val="000000"/>
        </w:rPr>
        <w:t xml:space="preserve">- Full wave elektronica voor precieze toerentalcontrole bij elke toepassing </w:t>
      </w:r>
      <w:r>
        <w:br/>
      </w:r>
      <w:r>
        <w:rPr>
          <w:color w:val="000000"/>
        </w:rPr>
        <w:t xml:space="preserve">- Veiligheidskoppeling voorkomt schade en letsel door de kracht die ontstaat wanneer de boor dreigt vast te lopen </w:t>
      </w:r>
      <w:r>
        <w:br/>
      </w:r>
      <w:r>
        <w:rPr>
          <w:color w:val="000000"/>
        </w:rPr>
        <w:t xml:space="preserve">- Ergonomisch pistoolhandgreep ontwerp met rubberbekleding voor een hoger gebruikscomfort </w:t>
      </w:r>
      <w:r>
        <w:br/>
      </w:r>
      <w:r>
        <w:rPr>
          <w:color w:val="000000"/>
        </w:rPr>
        <w:t xml:space="preserve">- Afgeronde ergonomische industriële vormgeving verzekert een makkelijke en comfortabele handzaamheid bij elke toepassing </w:t>
      </w:r>
      <w:r>
        <w:br/>
      </w:r>
      <w:r>
        <w:rPr>
          <w:color w:val="000000"/>
        </w:rPr>
        <w:t xml:space="preserve">- Verbeterde stofafdichting voor een maximale bescherming tegen binnendringend boorgruis zorgt voor een langere levensduur </w:t>
      </w:r>
      <w:r>
        <w:br/>
      </w:r>
      <w:r>
        <w:rPr>
          <w:color w:val="000000"/>
        </w:rPr>
        <w:t xml:space="preserve">- Luchtuitlaatsleuven zijn ontworpen om boorgruis niet in de richting van de ogen te blazen </w:t>
      </w:r>
      <w:r>
        <w:br/>
      </w:r>
      <w:r>
        <w:br/>
      </w:r>
      <w:r>
        <w:rPr>
          <w:color w:val="000000"/>
        </w:rPr>
        <w:t xml:space="preserve">Boorhouder/aansluiting - SDS-max</w:t>
      </w:r>
      <w:r>
        <w:br/>
      </w:r>
      <w:r>
        <w:rPr>
          <w:color w:val="000000"/>
        </w:rPr>
        <w:t xml:space="preserve">Opgenomen vermogen - 1100 Watt </w:t>
      </w:r>
      <w:r>
        <w:br/>
      </w:r>
      <w:r>
        <w:rPr>
          <w:color w:val="000000"/>
        </w:rPr>
        <w:t xml:space="preserve">Onbelast toerental - 235 - 500 tpm </w:t>
      </w:r>
      <w:r>
        <w:br/>
      </w:r>
      <w:r>
        <w:rPr>
          <w:color w:val="000000"/>
        </w:rPr>
        <w:t xml:space="preserve">Slagen per minuut - 1350 - 2870 spm </w:t>
      </w:r>
      <w:r>
        <w:br/>
      </w:r>
      <w:r>
        <w:rPr>
          <w:color w:val="000000"/>
        </w:rPr>
        <w:t xml:space="preserve">Slagkracht - 0 - 9.5 Joule </w:t>
      </w:r>
      <w:r>
        <w:br/>
      </w:r>
      <w:r>
        <w:rPr>
          <w:color w:val="000000"/>
        </w:rPr>
        <w:t xml:space="preserve">Max. boorcapaciteit (beton) - 40 mm </w:t>
      </w:r>
      <w:r>
        <w:br/>
      </w:r>
      <w:r>
        <w:rPr>
          <w:color w:val="000000"/>
        </w:rPr>
        <w:t xml:space="preserve">Max. boorcapaciteit (steen) - 120mm </w:t>
      </w:r>
      <w:r>
        <w:br/>
      </w:r>
      <w:r>
        <w:rPr>
          <w:color w:val="000000"/>
        </w:rPr>
        <w:t xml:space="preserve">Gewicht - 6150 gram </w:t>
      </w:r>
      <w:r>
        <w:br/>
      </w:r>
      <w:r>
        <w:rPr>
          <w:color w:val="000000"/>
        </w:rPr>
        <w:t xml:space="preserve">Opname - SDS Max </w:t>
      </w:r>
      <w:r>
        <w:br/>
      </w:r>
      <w:r>
        <w:br/>
      </w:r>
      <w:r>
        <w:br/>
      </w:r>
      <w:r>
        <w:rPr>
          <w:color w:val="000000"/>
          <w:b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Verstelbare zij-handgreep </w:t>
      </w:r>
      <w:r>
        <w:br/>
      </w:r>
      <w:r>
        <w:rPr>
          <w:color w:val="000000"/>
        </w:rPr>
        <w:t xml:space="preserve">Diepte aanslag </w:t>
      </w:r>
      <w:r>
        <w:br/>
      </w:r>
      <w:r>
        <w:rPr>
          <w:color w:val="000000"/>
        </w:rPr>
        <w:t xml:space="preserve">Stevige draagkoffer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b884a0d1fb40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