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35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3/vce3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3/vce3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e250f22cb44f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34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19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580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12,5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296.961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34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e250f22cb44f0d" /><Relationship Type="http://schemas.openxmlformats.org/officeDocument/2006/relationships/numbering" Target="/word/numbering.xml" Id="Rf074aa84a27b42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