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</w:t>
      </w:r>
    </w:p>
    <w:p>
      <w:r>
        <w:drawing>
          <wp:inline distT="0" distB="0" distL="0" distR="0">
            <wp:extent cx="5495925" cy="2952750"/>
            <wp:effectExtent l="19050" t="0" r="0" b="0"/>
            <wp:docPr id="5" name="/ImageGen.ashx?image=/media/479158/c18-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8/c18-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47ca9ab1ae4b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C18 </w:t>
      </w:r>
      <w:r>
        <w:t xml:space="preserve">Diamant-handzaag hoogfrequent</w:t>
      </w:r>
      <w:r>
        <w:br/>
      </w:r>
    </w:p>
    <w:p>
      <w:r>
        <w:t xml:space="preserve">Watergekoelde permanente magneetmotor van 6500 W voor uitstekende prestaties en efficiëntie.</w:t>
      </w:r>
      <w:r>
        <w:br/>
      </w:r>
      <w:r>
        <w:t xml:space="preserve">Snijdiepte 175 mm met snijschijf van 450 mm</w:t>
      </w:r>
      <w:r>
        <w:br/>
      </w:r>
      <w:r>
        <w:t xml:space="preserve">Mesbeschermer met snelsluitingen voor snel verwisselen om door te zagen</w:t>
      </w:r>
      <w:r>
        <w:br/>
      </w:r>
      <w:r>
        <w:t xml:space="preserve">Het LED-lampje geeft de belasting aan</w:t>
      </w:r>
      <w:r>
        <w:br/>
      </w:r>
      <w:r>
        <w:t xml:space="preserve">De constante snelheid wordt gehandhaafd ongeacht de belasting.</w:t>
      </w:r>
      <w:r>
        <w:br/>
      </w:r>
      <w:r>
        <w:t xml:space="preserve">Watergekoelde frequentieomvormer met LCD-informatieweergave</w:t>
      </w:r>
      <w:r>
        <w:br/>
      </w:r>
      <w:r>
        <w:t xml:space="preserve">Maximaal vermogen met driefasige ingang, maar ook met enkelfasige ingang (met gereduceerd vermogen) via de enkelfasige adapterkabel</w:t>
      </w:r>
      <w:r>
        <w:br/>
      </w:r>
      <w:r>
        <w:t xml:space="preserve">Spoelen met vlakke flensset mogelijk</w:t>
      </w:r>
      <w:r>
        <w:br/>
      </w:r>
      <w:r>
        <w:t xml:space="preserve">Gebruikt met de P8K-frequentieomvormer</w:t>
      </w:r>
    </w:p>
    <w:p>
      <w:r>
        <w:t xml:space="preserve">Model C18 betonzaag</w:t>
      </w:r>
      <w:r>
        <w:br/>
      </w:r>
      <w:r>
        <w:t xml:space="preserve">Vermogen 3 ~ 380-480V 6500 W</w:t>
      </w:r>
      <w:r>
        <w:br/>
      </w:r>
      <w:r>
        <w:t xml:space="preserve">Vermogen 3 ~ 220-240V 5500W (25A) 3500W (16A)</w:t>
      </w:r>
      <w:r>
        <w:br/>
      </w:r>
      <w:r>
        <w:t xml:space="preserve">Vermogen 1 ~ 220-240V 5500W (32A), 3600W (16A)</w:t>
      </w:r>
      <w:r>
        <w:br/>
      </w:r>
      <w:r>
        <w:t xml:space="preserve">Nominale laadsnelheid min -1 2800</w:t>
      </w:r>
      <w:r>
        <w:br/>
      </w:r>
      <w:r>
        <w:t xml:space="preserve">Lineaire snelheid met een blad van 450 mm 59,8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450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175 mm</w:t>
      </w:r>
      <w:r>
        <w:br/>
      </w:r>
      <w:r>
        <w:t xml:space="preserve">Bevestigingsgat 25,4 mm</w:t>
      </w:r>
      <w:r>
        <w:br/>
      </w:r>
      <w:r>
        <w:t xml:space="preserve">Afmetingen (LxBxH) 810 x 260 x 310 mm</w:t>
      </w:r>
      <w:r>
        <w:br/>
      </w:r>
      <w:r>
        <w:t xml:space="preserve">Gewicht 11,6 kg</w:t>
      </w:r>
      <w:r>
        <w:br/>
      </w:r>
      <w:r>
        <w:t xml:space="preserve">.</w:t>
      </w:r>
      <w:r>
        <w:br/>
      </w:r>
      <w:r>
        <w:t xml:space="preserve">Model P8K-frequentieomvormer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3 ~ 380-480 V 16 A, 8000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1 ~ 220-240 V 32 A, 7000 W</w:t>
      </w:r>
      <w:r>
        <w:br/>
      </w:r>
      <w:r>
        <w:t xml:space="preserve">minuut</w:t>
      </w:r>
      <w:r>
        <w:t xml:space="preserve"> </w:t>
      </w:r>
      <w:r>
        <w:t xml:space="preserve">Waterstroom (bij 25 ° C) 3,5 l / 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Waterdruk 7 bar</w:t>
      </w:r>
      <w:r>
        <w:br/>
      </w:r>
      <w:r>
        <w:t xml:space="preserve">Afmetingen (LxBxH) 460 x 220 x 260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47ca9ab1ae4b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