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FS</w:t>
      </w:r>
    </w:p>
    <w:p>
      <w:r>
        <w:drawing>
          <wp:inline distT="0" distB="0" distL="0" distR="0">
            <wp:extent cx="2876550" cy="2952750"/>
            <wp:effectExtent l="19050" t="0" r="0" b="0"/>
            <wp:docPr id="5" name="/ImageGen.ashx?image=/media/54742/Type-F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54742/Type-F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b649cf1d13144e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Toepassing    </w:t>
            </w:r>
          </w:p>
        </w:tc>
        <w:tc>
          <w:tcPr/>
          <w:p>
            <w:r>
              <w:t xml:space="preserve">Wandtegels en dunne natuursteenplaten</w:t>
            </w:r>
          </w:p>
        </w:tc>
      </w:tr>
      <w:tr>
        <w:tc>
          <w:tcPr/>
          <w:p>
            <w:r>
              <w:t xml:space="preserve">Diameters Ø</w:t>
            </w:r>
          </w:p>
        </w:tc>
        <w:tc>
          <w:tcPr/>
          <w:p>
            <w:r>
              <w:t xml:space="preserve">115-125</w:t>
            </w:r>
          </w:p>
        </w:tc>
      </w:tr>
      <w:tr>
        <w:tc>
          <w:tcPr/>
          <w:p>
            <w:r>
              <w:t xml:space="preserve">Asgat</w:t>
            </w:r>
          </w:p>
        </w:tc>
        <w:tc>
          <w:tcPr/>
          <w:p>
            <w:r>
              <w:t xml:space="preserve">22,23</w:t>
            </w:r>
          </w:p>
        </w:tc>
      </w:tr>
      <w:tr>
        <w:tc>
          <w:tcPr/>
          <w:p>
            <w:r>
              <w:t xml:space="preserve">Segmenthoogte    </w:t>
            </w:r>
          </w:p>
        </w:tc>
        <w:tc>
          <w:tcPr/>
          <w:p>
            <w:r>
              <w:t xml:space="preserve">6 mm</w:t>
            </w:r>
          </w:p>
        </w:tc>
      </w:tr>
      <w:tr>
        <w:tc>
          <w:tcPr/>
          <w:p>
            <w:r>
              <w:t xml:space="preserve">Segmentbreedte</w:t>
            </w:r>
          </w:p>
        </w:tc>
        <w:tc>
          <w:tcPr/>
          <w:p>
            <w:r>
              <w:t xml:space="preserve">1,2 mm</w:t>
            </w:r>
          </w:p>
        </w:tc>
      </w:tr>
      <w:tr>
        <w:tc>
          <w:tcPr/>
          <w:p>
            <w:r>
              <w:t xml:space="preserve">Gebruik</w:t>
            </w:r>
          </w:p>
        </w:tc>
        <w:tc>
          <w:tcPr/>
          <w:p>
            <w:r>
              <w:t xml:space="preserve">Droog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b649cf1d13144e51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