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10/12-dlg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6/sgr-759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6/sgr-759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5b6b76796c44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Tegelboorkronensets, in koffer</w:t>
      </w:r>
    </w:p>
    <w:p>
      <w:r>
        <w:br/>
      </w:r>
      <w:r>
        <w:br/>
      </w:r>
    </w:p>
    <w:p>
      <w:r>
        <w:t xml:space="preserve">Inhoud:</w:t>
      </w:r>
      <w:r>
        <w:t xml:space="preserve"> </w:t>
      </w:r>
      <w:r>
        <w:t xml:space="preserve">10 delige set:</w:t>
      </w:r>
      <w:r>
        <w:br/>
      </w:r>
      <w:r>
        <w:t xml:space="preserve">Tegelboorkronenset: 1x 18, 22, 25, 32, 38, 43, 50, 83 mm en houder.</w:t>
      </w:r>
      <w:r>
        <w:br/>
      </w:r>
      <w:r>
        <w:br/>
      </w:r>
      <w:r>
        <w:t xml:space="preserve">12 delige set:</w:t>
      </w:r>
      <w:r>
        <w:br/>
      </w:r>
      <w:r>
        <w:t xml:space="preserve">Tegelboorkronenset: 1x 18, 22, 25, 32, 38, 43, 50, 83 mm.</w:t>
      </w:r>
      <w:r>
        <w:br/>
      </w:r>
      <w:r>
        <w:t xml:space="preserve">1x houder, EasyGuide, waterpomp en inbussleutel.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tegelboorkronenset</w:t>
            </w:r>
          </w:p>
        </w:tc>
      </w:tr>
      <w:tr>
        <w:tc>
          <w:tcPr/>
          <w:p>
            <w:r>
              <w:t xml:space="preserve">759.9000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12-dlg. Set tegelboorkronenset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5b6b76796c44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