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112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8020/hgr-112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8020/hgr-112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ee0880c650d4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HSS-Co Spiraalboren, type TLS1000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HSS-Co (8%) spiraalboren DIN 338, geslepen, type TLS1000. De TLS1000-spiraal zorgt voor een zeer goede spaanafvoer bij grotere boordieptes (10xD in één keer), tophoek 130°, speciale aanslijping volgens DIN 1412 Form S.</w:t>
      </w:r>
    </w:p>
    <w:p>
      <w:pPr>
        <w:pStyle w:val="heading 3"/>
      </w:pPr>
      <w:r>
        <w:t xml:space="preserve">Toepassing</w:t>
      </w:r>
    </w:p>
    <w:p>
      <w:r>
        <w:t xml:space="preserve">Bijzonder geschikt voor serieproduktie in staalsoorten &gt;1300 N/mm², roestvaststaal, gereedschap-, zuur- en hittebestendige staalsoorten. </w:t>
      </w:r>
      <w:r>
        <w:t xml:space="preserve">Tevens excellente prestaties in keiharde houtsoorten zoals Azobé, Bankirai, e.a.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Diameter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Totaal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Spiraal</w:t>
            </w:r>
          </w:p>
        </w:tc>
      </w:tr>
      <w:tr>
        <w:tc>
          <w:tcPr/>
          <w:p>
            <w:r>
              <w:t xml:space="preserve">112.0100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1,0</w:t>
            </w:r>
          </w:p>
        </w:tc>
        <w:tc>
          <w:tcPr/>
          <w:p>
            <w:r>
              <w:t xml:space="preserve">34</w:t>
            </w:r>
          </w:p>
        </w:tc>
        <w:tc>
          <w:tcPr/>
          <w:p>
            <w:r>
              <w:t xml:space="preserve">12</w:t>
            </w:r>
          </w:p>
        </w:tc>
      </w:tr>
      <w:tr>
        <w:tc>
          <w:tcPr/>
          <w:p>
            <w:r>
              <w:t xml:space="preserve">112.0110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1,1</w:t>
            </w:r>
          </w:p>
        </w:tc>
        <w:tc>
          <w:tcPr/>
          <w:p>
            <w:r>
              <w:t xml:space="preserve">36</w:t>
            </w:r>
          </w:p>
        </w:tc>
        <w:tc>
          <w:tcPr/>
          <w:p>
            <w:r>
              <w:t xml:space="preserve">14</w:t>
            </w:r>
          </w:p>
        </w:tc>
      </w:tr>
      <w:tr>
        <w:tc>
          <w:tcPr/>
          <w:p>
            <w:r>
              <w:t xml:space="preserve">112.0120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1,2</w:t>
            </w:r>
          </w:p>
        </w:tc>
        <w:tc>
          <w:tcPr/>
          <w:p>
            <w:r>
              <w:t xml:space="preserve">38</w:t>
            </w:r>
          </w:p>
        </w:tc>
        <w:tc>
          <w:tcPr/>
          <w:p>
            <w:r>
              <w:t xml:space="preserve">16</w:t>
            </w:r>
          </w:p>
        </w:tc>
      </w:tr>
      <w:tr>
        <w:tc>
          <w:tcPr/>
          <w:p>
            <w:r>
              <w:t xml:space="preserve">112.0130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1,3</w:t>
            </w:r>
          </w:p>
        </w:tc>
        <w:tc>
          <w:tcPr/>
          <w:p>
            <w:r>
              <w:t xml:space="preserve">38</w:t>
            </w:r>
          </w:p>
        </w:tc>
        <w:tc>
          <w:tcPr/>
          <w:p>
            <w:r>
              <w:t xml:space="preserve">16</w:t>
            </w:r>
          </w:p>
        </w:tc>
      </w:tr>
      <w:tr>
        <w:tc>
          <w:tcPr/>
          <w:p>
            <w:r>
              <w:t xml:space="preserve">112.0140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1,4</w:t>
            </w:r>
          </w:p>
        </w:tc>
        <w:tc>
          <w:tcPr/>
          <w:p>
            <w:r>
              <w:t xml:space="preserve">40</w:t>
            </w:r>
          </w:p>
        </w:tc>
        <w:tc>
          <w:tcPr/>
          <w:p>
            <w:r>
              <w:t xml:space="preserve">18</w:t>
            </w:r>
          </w:p>
        </w:tc>
      </w:tr>
      <w:tr>
        <w:tc>
          <w:tcPr/>
          <w:p>
            <w:r>
              <w:t xml:space="preserve">112.0150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1,5</w:t>
            </w:r>
          </w:p>
        </w:tc>
        <w:tc>
          <w:tcPr/>
          <w:p>
            <w:r>
              <w:t xml:space="preserve">40</w:t>
            </w:r>
          </w:p>
        </w:tc>
        <w:tc>
          <w:tcPr/>
          <w:p>
            <w:r>
              <w:t xml:space="preserve">18</w:t>
            </w:r>
          </w:p>
        </w:tc>
      </w:tr>
      <w:tr>
        <w:tc>
          <w:tcPr/>
          <w:p>
            <w:r>
              <w:t xml:space="preserve">112.0160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1,6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20</w:t>
            </w:r>
          </w:p>
        </w:tc>
      </w:tr>
      <w:tr>
        <w:tc>
          <w:tcPr/>
          <w:p>
            <w:r>
              <w:t xml:space="preserve">112.0170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1,7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20</w:t>
            </w:r>
          </w:p>
        </w:tc>
      </w:tr>
      <w:tr>
        <w:tc>
          <w:tcPr/>
          <w:p>
            <w:r>
              <w:t xml:space="preserve">112.0180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1,8</w:t>
            </w:r>
          </w:p>
        </w:tc>
        <w:tc>
          <w:tcPr/>
          <w:p>
            <w:r>
              <w:t xml:space="preserve">46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112.0190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1,9</w:t>
            </w:r>
          </w:p>
        </w:tc>
        <w:tc>
          <w:tcPr/>
          <w:p>
            <w:r>
              <w:t xml:space="preserve">46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112.0200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2,0</w:t>
            </w:r>
          </w:p>
        </w:tc>
        <w:tc>
          <w:tcPr/>
          <w:p>
            <w:r>
              <w:t xml:space="preserve">49</w:t>
            </w:r>
          </w:p>
        </w:tc>
        <w:tc>
          <w:tcPr/>
          <w:p>
            <w:r>
              <w:t xml:space="preserve">24</w:t>
            </w:r>
          </w:p>
        </w:tc>
      </w:tr>
      <w:tr>
        <w:tc>
          <w:tcPr/>
          <w:p>
            <w:r>
              <w:t xml:space="preserve">112.0210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2,1</w:t>
            </w:r>
          </w:p>
        </w:tc>
        <w:tc>
          <w:tcPr/>
          <w:p>
            <w:r>
              <w:t xml:space="preserve">49</w:t>
            </w:r>
          </w:p>
        </w:tc>
        <w:tc>
          <w:tcPr/>
          <w:p>
            <w:r>
              <w:t xml:space="preserve">24</w:t>
            </w:r>
          </w:p>
        </w:tc>
      </w:tr>
      <w:tr>
        <w:tc>
          <w:tcPr/>
          <w:p>
            <w:r>
              <w:t xml:space="preserve">112.0220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2,2</w:t>
            </w:r>
          </w:p>
        </w:tc>
        <w:tc>
          <w:tcPr/>
          <w:p>
            <w:r>
              <w:t xml:space="preserve">53</w:t>
            </w:r>
          </w:p>
        </w:tc>
        <w:tc>
          <w:tcPr/>
          <w:p>
            <w:r>
              <w:t xml:space="preserve">27</w:t>
            </w:r>
          </w:p>
        </w:tc>
      </w:tr>
      <w:tr>
        <w:tc>
          <w:tcPr/>
          <w:p>
            <w:r>
              <w:t xml:space="preserve">112.0230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2,3</w:t>
            </w:r>
          </w:p>
        </w:tc>
        <w:tc>
          <w:tcPr/>
          <w:p>
            <w:r>
              <w:t xml:space="preserve">53</w:t>
            </w:r>
          </w:p>
        </w:tc>
        <w:tc>
          <w:tcPr/>
          <w:p>
            <w:r>
              <w:t xml:space="preserve">27</w:t>
            </w:r>
          </w:p>
        </w:tc>
      </w:tr>
      <w:tr>
        <w:tc>
          <w:tcPr/>
          <w:p>
            <w:r>
              <w:t xml:space="preserve">112.0240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2,4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30</w:t>
            </w:r>
          </w:p>
        </w:tc>
      </w:tr>
      <w:tr>
        <w:tc>
          <w:tcPr/>
          <w:p>
            <w:r>
              <w:t xml:space="preserve">112.0250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2,5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30</w:t>
            </w:r>
          </w:p>
        </w:tc>
      </w:tr>
      <w:tr>
        <w:tc>
          <w:tcPr/>
          <w:p>
            <w:r>
              <w:t xml:space="preserve">112.0260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2,6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30</w:t>
            </w:r>
          </w:p>
        </w:tc>
      </w:tr>
      <w:tr>
        <w:tc>
          <w:tcPr/>
          <w:p>
            <w:r>
              <w:t xml:space="preserve">112.0270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2,7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</w:tr>
      <w:tr>
        <w:tc>
          <w:tcPr/>
          <w:p>
            <w:r>
              <w:t xml:space="preserve">112.0280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2,8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</w:tr>
      <w:tr>
        <w:tc>
          <w:tcPr/>
          <w:p>
            <w:r>
              <w:t xml:space="preserve">112.0290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2,9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</w:tr>
      <w:tr>
        <w:tc>
          <w:tcPr/>
          <w:p>
            <w:r>
              <w:t xml:space="preserve">112.0300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3,0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</w:tr>
      <w:tr>
        <w:tc>
          <w:tcPr/>
          <w:p>
            <w:r>
              <w:t xml:space="preserve">112.0310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3,1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</w:tr>
      <w:tr>
        <w:tc>
          <w:tcPr/>
          <w:p>
            <w:r>
              <w:t xml:space="preserve">112.0320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3,2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</w:tr>
      <w:tr>
        <w:tc>
          <w:tcPr/>
          <w:p>
            <w:r>
              <w:t xml:space="preserve">112.0330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3,3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</w:tr>
      <w:tr>
        <w:tc>
          <w:tcPr/>
          <w:p>
            <w:r>
              <w:t xml:space="preserve">112.0340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3,4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</w:tr>
      <w:tr>
        <w:tc>
          <w:tcPr/>
          <w:p>
            <w:r>
              <w:t xml:space="preserve">112.0350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3,5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</w:tr>
      <w:tr>
        <w:tc>
          <w:tcPr/>
          <w:p>
            <w:r>
              <w:t xml:space="preserve">112.0360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3,6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</w:tr>
      <w:tr>
        <w:tc>
          <w:tcPr/>
          <w:p>
            <w:r>
              <w:t xml:space="preserve">112.0370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3,7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</w:tr>
      <w:tr>
        <w:tc>
          <w:tcPr/>
          <w:p>
            <w:r>
              <w:t xml:space="preserve">112.0380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3,8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</w:tr>
      <w:tr>
        <w:tc>
          <w:tcPr/>
          <w:p>
            <w:r>
              <w:t xml:space="preserve">112.0390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3,9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</w:tr>
      <w:tr>
        <w:tc>
          <w:tcPr/>
          <w:p>
            <w:r>
              <w:t xml:space="preserve">112.0400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4,0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</w:tr>
      <w:tr>
        <w:tc>
          <w:tcPr/>
          <w:p>
            <w:r>
              <w:t xml:space="preserve">112.0410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4,1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</w:tr>
      <w:tr>
        <w:tc>
          <w:tcPr/>
          <w:p>
            <w:r>
              <w:t xml:space="preserve">112.0420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4,2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</w:tr>
      <w:tr>
        <w:tc>
          <w:tcPr/>
          <w:p>
            <w:r>
              <w:t xml:space="preserve">112.0430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4,3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</w:tr>
      <w:tr>
        <w:tc>
          <w:tcPr/>
          <w:p>
            <w:r>
              <w:t xml:space="preserve">112.0440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4,4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</w:tr>
      <w:tr>
        <w:tc>
          <w:tcPr/>
          <w:p>
            <w:r>
              <w:t xml:space="preserve">112.0450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4,5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</w:tr>
      <w:tr>
        <w:tc>
          <w:tcPr/>
          <w:p>
            <w:r>
              <w:t xml:space="preserve">112.0460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4,6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</w:tr>
      <w:tr>
        <w:tc>
          <w:tcPr/>
          <w:p>
            <w:r>
              <w:t xml:space="preserve">112.0470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4,7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</w:tr>
      <w:tr>
        <w:tc>
          <w:tcPr/>
          <w:p>
            <w:r>
              <w:t xml:space="preserve">112.0480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4,8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</w:tr>
      <w:tr>
        <w:tc>
          <w:tcPr/>
          <w:p>
            <w:r>
              <w:t xml:space="preserve">112.0490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4,9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</w:tr>
      <w:tr>
        <w:tc>
          <w:tcPr/>
          <w:p>
            <w:r>
              <w:t xml:space="preserve">112.0500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</w:tr>
      <w:tr>
        <w:tc>
          <w:tcPr/>
          <w:p>
            <w:r>
              <w:t xml:space="preserve">112.0510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5,1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</w:tr>
      <w:tr>
        <w:tc>
          <w:tcPr/>
          <w:p>
            <w:r>
              <w:t xml:space="preserve">112.0520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5,2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</w:tr>
      <w:tr>
        <w:tc>
          <w:tcPr/>
          <w:p>
            <w:r>
              <w:t xml:space="preserve">112.0530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5,3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</w:tr>
      <w:tr>
        <w:tc>
          <w:tcPr/>
          <w:p>
            <w:r>
              <w:t xml:space="preserve">112.0540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5,4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112.0550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5,5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112.0560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5,6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112.0570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5,7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112.0580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5,8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112.0590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5,9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112.0600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112.0610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</w:tr>
      <w:tr>
        <w:tc>
          <w:tcPr/>
          <w:p>
            <w:r>
              <w:t xml:space="preserve">112.0620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6,2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</w:tr>
      <w:tr>
        <w:tc>
          <w:tcPr/>
          <w:p>
            <w:r>
              <w:t xml:space="preserve">112.0630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6,3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</w:tr>
      <w:tr>
        <w:tc>
          <w:tcPr/>
          <w:p>
            <w:r>
              <w:t xml:space="preserve">112.0640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6,4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</w:tr>
      <w:tr>
        <w:tc>
          <w:tcPr/>
          <w:p>
            <w:r>
              <w:t xml:space="preserve">112.0650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</w:tr>
      <w:tr>
        <w:tc>
          <w:tcPr/>
          <w:p>
            <w:r>
              <w:t xml:space="preserve">112.0660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6,6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</w:tr>
      <w:tr>
        <w:tc>
          <w:tcPr/>
          <w:p>
            <w:r>
              <w:t xml:space="preserve">112.0670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6,7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</w:tr>
      <w:tr>
        <w:tc>
          <w:tcPr/>
          <w:p>
            <w:r>
              <w:t xml:space="preserve">112.0680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6,8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112.0690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6,9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112.0700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7,0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112.0710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7,1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112.0720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7,2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112.0730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7,3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112.0740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7,4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112.0750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7,5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112.0760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7,6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</w:tr>
      <w:tr>
        <w:tc>
          <w:tcPr/>
          <w:p>
            <w:r>
              <w:t xml:space="preserve">112.0770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7,7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</w:tr>
      <w:tr>
        <w:tc>
          <w:tcPr/>
          <w:p>
            <w:r>
              <w:t xml:space="preserve">112.0780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7,8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</w:tr>
      <w:tr>
        <w:tc>
          <w:tcPr/>
          <w:p>
            <w:r>
              <w:t xml:space="preserve">112.0790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7,9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</w:tr>
      <w:tr>
        <w:tc>
          <w:tcPr/>
          <w:p>
            <w:r>
              <w:t xml:space="preserve">112.0800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</w:tr>
      <w:tr>
        <w:tc>
          <w:tcPr/>
          <w:p>
            <w:r>
              <w:t xml:space="preserve">112.0810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8,1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</w:tr>
      <w:tr>
        <w:tc>
          <w:tcPr/>
          <w:p>
            <w:r>
              <w:t xml:space="preserve">112.0820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8,2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</w:tr>
      <w:tr>
        <w:tc>
          <w:tcPr/>
          <w:p>
            <w:r>
              <w:t xml:space="preserve">112.0830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8,3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</w:tr>
      <w:tr>
        <w:tc>
          <w:tcPr/>
          <w:p>
            <w:r>
              <w:t xml:space="preserve">112.0840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8,4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</w:tr>
      <w:tr>
        <w:tc>
          <w:tcPr/>
          <w:p>
            <w:r>
              <w:t xml:space="preserve">112.0850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8,5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</w:tr>
      <w:tr>
        <w:tc>
          <w:tcPr/>
          <w:p>
            <w:r>
              <w:t xml:space="preserve">112.0860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8,6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</w:tr>
      <w:tr>
        <w:tc>
          <w:tcPr/>
          <w:p>
            <w:r>
              <w:t xml:space="preserve">112.0870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8,7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</w:tr>
      <w:tr>
        <w:tc>
          <w:tcPr/>
          <w:p>
            <w:r>
              <w:t xml:space="preserve">112.0880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8,8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</w:tr>
      <w:tr>
        <w:tc>
          <w:tcPr/>
          <w:p>
            <w:r>
              <w:t xml:space="preserve">112.0890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8,9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</w:tr>
      <w:tr>
        <w:tc>
          <w:tcPr/>
          <w:p>
            <w:r>
              <w:t xml:space="preserve">112.0900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9,0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</w:tr>
      <w:tr>
        <w:tc>
          <w:tcPr/>
          <w:p>
            <w:r>
              <w:t xml:space="preserve">112.0910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9,1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</w:tr>
      <w:tr>
        <w:tc>
          <w:tcPr/>
          <w:p>
            <w:r>
              <w:t xml:space="preserve">112.0920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9,2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</w:tr>
      <w:tr>
        <w:tc>
          <w:tcPr/>
          <w:p>
            <w:r>
              <w:t xml:space="preserve">112.0930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9,3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</w:tr>
      <w:tr>
        <w:tc>
          <w:tcPr/>
          <w:p>
            <w:r>
              <w:t xml:space="preserve">112.0940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9,4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</w:tr>
      <w:tr>
        <w:tc>
          <w:tcPr/>
          <w:p>
            <w:r>
              <w:t xml:space="preserve">112.0950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9,5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</w:tr>
      <w:tr>
        <w:tc>
          <w:tcPr/>
          <w:p>
            <w:r>
              <w:t xml:space="preserve">112.0960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9,6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</w:tr>
      <w:tr>
        <w:tc>
          <w:tcPr/>
          <w:p>
            <w:r>
              <w:t xml:space="preserve">112.0970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9,7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</w:tr>
      <w:tr>
        <w:tc>
          <w:tcPr/>
          <w:p>
            <w:r>
              <w:t xml:space="preserve">112.0980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9,8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</w:tr>
      <w:tr>
        <w:tc>
          <w:tcPr/>
          <w:p>
            <w:r>
              <w:t xml:space="preserve">112.0990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9,9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</w:tr>
      <w:tr>
        <w:tc>
          <w:tcPr/>
          <w:p>
            <w:r>
              <w:t xml:space="preserve">112.1000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</w:tr>
      <w:tr>
        <w:tc>
          <w:tcPr/>
          <w:p>
            <w:r>
              <w:t xml:space="preserve">112.1020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10,2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</w:tr>
      <w:tr>
        <w:tc>
          <w:tcPr/>
          <w:p>
            <w:r>
              <w:t xml:space="preserve">112.1050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10,5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</w:tr>
      <w:tr>
        <w:tc>
          <w:tcPr/>
          <w:p>
            <w:r>
              <w:t xml:space="preserve">112.1080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10,8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</w:tr>
      <w:tr>
        <w:tc>
          <w:tcPr/>
          <w:p>
            <w:r>
              <w:t xml:space="preserve">112.1100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11,0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</w:tr>
      <w:tr>
        <w:tc>
          <w:tcPr/>
          <w:p>
            <w:r>
              <w:t xml:space="preserve">112.1150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11,5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</w:tr>
      <w:tr>
        <w:tc>
          <w:tcPr/>
          <w:p>
            <w:r>
              <w:t xml:space="preserve">112.1200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</w:tr>
      <w:tr>
        <w:tc>
          <w:tcPr/>
          <w:p>
            <w:r>
              <w:t xml:space="preserve">112.1250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12,5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</w:tr>
      <w:tr>
        <w:tc>
          <w:tcPr/>
          <w:p>
            <w:r>
              <w:t xml:space="preserve">112.1280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12,8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</w:tr>
      <w:tr>
        <w:tc>
          <w:tcPr/>
          <w:p>
            <w:r>
              <w:t xml:space="preserve">112.1300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13,0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</w:tr>
      <w:tr>
        <w:tc>
          <w:tcPr/>
          <w:p>
            <w:r>
              <w:t xml:space="preserve">112.1400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14,0*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108</w:t>
            </w:r>
          </w:p>
        </w:tc>
      </w:tr>
      <w:tr>
        <w:tc>
          <w:tcPr/>
          <w:p>
            <w:r>
              <w:t xml:space="preserve">112.1800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18,0*</w:t>
            </w:r>
          </w:p>
        </w:tc>
        <w:tc>
          <w:tcPr/>
          <w:p>
            <w:r>
              <w:t xml:space="preserve">191</w:t>
            </w:r>
          </w:p>
        </w:tc>
        <w:tc>
          <w:tcPr/>
          <w:p>
            <w:r>
              <w:t xml:space="preserve">131</w:t>
            </w:r>
          </w:p>
        </w:tc>
      </w:tr>
      <w:tr>
        <w:tc>
          <w:tcPr/>
          <w:p>
            <w:r>
              <w:t xml:space="preserve">112.2000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20,0*</w:t>
            </w:r>
          </w:p>
        </w:tc>
        <w:tc>
          <w:tcPr/>
          <w:p>
            <w:r>
              <w:t xml:space="preserve">205</w:t>
            </w:r>
          </w:p>
        </w:tc>
        <w:tc>
          <w:tcPr/>
          <w:p>
            <w:r>
              <w:t xml:space="preserve">140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4ee0880c650d4d3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