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Spachtelbeitel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4/sgr-215-006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4/sgr-215-006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37e3f2cc2745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Spachtelbeitel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Vervangingsset bestaat uit beitelplaat en bijpassende bouten en moeren.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Spachtelbeitel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215.0066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Vervangingsset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37e3f2cc2745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