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0860150</w:t>
      </w:r>
    </w:p>
    <w:p>
      <w:r>
        <w:drawing>
          <wp:inline distT="0" distB="0" distL="0" distR="0">
            <wp:extent cx="5715000" cy="2952750"/>
            <wp:effectExtent l="19050" t="0" r="0" b="0"/>
            <wp:docPr id="5" name="/ImageGen.ashx?image=/media/263547/0860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7/0860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58d72b6a764c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Looplamphouder</w:t>
      </w:r>
    </w:p>
    <w:p>
      <w:r>
        <w:t xml:space="preserve">met flexibele arm en klem</w:t>
      </w:r>
    </w:p>
    <w:p>
      <w:r>
        <w:t xml:space="preserve">Universele klem met flexibele arm voor het op lastige plaatsen vastklemmen van een looplamp.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08.601.50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30 cm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45 mm.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klem met metalen flexibele arm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58d72b6a764c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